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DBA64" w14:textId="77777777" w:rsidR="00C3530B" w:rsidRPr="00C3530B" w:rsidRDefault="00C3530B" w:rsidP="00C3530B">
      <w:pPr>
        <w:rPr>
          <w:b/>
          <w:bCs/>
          <w:sz w:val="36"/>
          <w:szCs w:val="36"/>
        </w:rPr>
      </w:pPr>
    </w:p>
    <w:p w14:paraId="56546E3C" w14:textId="097A829C" w:rsidR="00C3530B" w:rsidRPr="00C3530B" w:rsidRDefault="00C3530B" w:rsidP="00C3530B">
      <w:pPr>
        <w:rPr>
          <w:b/>
          <w:bCs/>
          <w:sz w:val="36"/>
          <w:szCs w:val="36"/>
        </w:rPr>
      </w:pPr>
      <w:r w:rsidRPr="00C3530B">
        <w:rPr>
          <w:b/>
          <w:bCs/>
          <w:sz w:val="36"/>
          <w:szCs w:val="36"/>
          <w:lang w:val="en-GB"/>
        </w:rPr>
        <w:drawing>
          <wp:inline distT="0" distB="0" distL="0" distR="0" wp14:anchorId="2F5E714F" wp14:editId="3150F2AC">
            <wp:extent cx="3048000" cy="1219200"/>
            <wp:effectExtent l="0" t="0" r="0" b="0"/>
            <wp:docPr id="1927765396" name="Picture 3"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descr="A blue and white 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0" cy="1219200"/>
                    </a:xfrm>
                    <a:prstGeom prst="rect">
                      <a:avLst/>
                    </a:prstGeom>
                    <a:noFill/>
                    <a:ln>
                      <a:noFill/>
                    </a:ln>
                  </pic:spPr>
                </pic:pic>
              </a:graphicData>
            </a:graphic>
          </wp:inline>
        </w:drawing>
      </w:r>
    </w:p>
    <w:p w14:paraId="0015E0D2" w14:textId="77777777" w:rsidR="00C3530B" w:rsidRPr="00C3530B" w:rsidRDefault="00C3530B" w:rsidP="00C3530B">
      <w:pPr>
        <w:rPr>
          <w:b/>
          <w:bCs/>
          <w:sz w:val="24"/>
          <w:szCs w:val="24"/>
        </w:rPr>
      </w:pPr>
      <w:r w:rsidRPr="00C3530B">
        <w:rPr>
          <w:b/>
          <w:bCs/>
          <w:sz w:val="24"/>
          <w:szCs w:val="24"/>
        </w:rPr>
        <w:t>DRONE</w:t>
      </w:r>
    </w:p>
    <w:p w14:paraId="625E96C7" w14:textId="77777777" w:rsidR="00C3530B" w:rsidRPr="00C3530B" w:rsidRDefault="00C3530B" w:rsidP="00C3530B">
      <w:pPr>
        <w:rPr>
          <w:b/>
          <w:bCs/>
          <w:sz w:val="24"/>
          <w:szCs w:val="24"/>
        </w:rPr>
      </w:pPr>
      <w:r w:rsidRPr="00C3530B">
        <w:rPr>
          <w:b/>
          <w:bCs/>
          <w:sz w:val="24"/>
          <w:szCs w:val="24"/>
        </w:rPr>
        <w:t xml:space="preserve">Teacher and school leaders training to promote Digital </w:t>
      </w:r>
      <w:proofErr w:type="spellStart"/>
      <w:r w:rsidRPr="00C3530B">
        <w:rPr>
          <w:b/>
          <w:bCs/>
          <w:sz w:val="24"/>
          <w:szCs w:val="24"/>
        </w:rPr>
        <w:t>liteRacy</w:t>
      </w:r>
      <w:proofErr w:type="spellEnd"/>
      <w:r w:rsidRPr="00C3530B">
        <w:rPr>
          <w:b/>
          <w:bCs/>
          <w:sz w:val="24"/>
          <w:szCs w:val="24"/>
        </w:rPr>
        <w:t xml:space="preserve"> and combat the spread of </w:t>
      </w:r>
      <w:proofErr w:type="spellStart"/>
      <w:r w:rsidRPr="00C3530B">
        <w:rPr>
          <w:b/>
          <w:bCs/>
          <w:sz w:val="24"/>
          <w:szCs w:val="24"/>
        </w:rPr>
        <w:t>disinfOrmation</w:t>
      </w:r>
      <w:proofErr w:type="spellEnd"/>
      <w:r w:rsidRPr="00C3530B">
        <w:rPr>
          <w:b/>
          <w:bCs/>
          <w:sz w:val="24"/>
          <w:szCs w:val="24"/>
        </w:rPr>
        <w:t xml:space="preserve"> among </w:t>
      </w:r>
      <w:proofErr w:type="spellStart"/>
      <w:r w:rsidRPr="00C3530B">
        <w:rPr>
          <w:b/>
          <w:bCs/>
          <w:sz w:val="24"/>
          <w:szCs w:val="24"/>
        </w:rPr>
        <w:t>vulNerable</w:t>
      </w:r>
      <w:proofErr w:type="spellEnd"/>
      <w:r w:rsidRPr="00C3530B">
        <w:rPr>
          <w:b/>
          <w:bCs/>
          <w:sz w:val="24"/>
          <w:szCs w:val="24"/>
        </w:rPr>
        <w:t xml:space="preserve"> groups of </w:t>
      </w:r>
      <w:proofErr w:type="spellStart"/>
      <w:r w:rsidRPr="00C3530B">
        <w:rPr>
          <w:b/>
          <w:bCs/>
          <w:sz w:val="24"/>
          <w:szCs w:val="24"/>
        </w:rPr>
        <w:t>adolEscents</w:t>
      </w:r>
      <w:proofErr w:type="spellEnd"/>
    </w:p>
    <w:p w14:paraId="61CB3CDD" w14:textId="77777777" w:rsidR="00C3530B" w:rsidRPr="00C3530B" w:rsidRDefault="00C3530B" w:rsidP="00C3530B">
      <w:pPr>
        <w:rPr>
          <w:b/>
          <w:bCs/>
          <w:sz w:val="36"/>
          <w:szCs w:val="36"/>
        </w:rPr>
      </w:pPr>
    </w:p>
    <w:p w14:paraId="4CEAD954" w14:textId="77777777" w:rsidR="00C3530B" w:rsidRPr="00C3530B" w:rsidRDefault="00C3530B" w:rsidP="00C3530B">
      <w:pPr>
        <w:rPr>
          <w:b/>
          <w:bCs/>
          <w:sz w:val="36"/>
          <w:szCs w:val="36"/>
        </w:rPr>
      </w:pPr>
    </w:p>
    <w:p w14:paraId="68A04CB2" w14:textId="77777777" w:rsidR="00C3530B" w:rsidRPr="00C3530B" w:rsidRDefault="00C3530B" w:rsidP="00C3530B">
      <w:pPr>
        <w:rPr>
          <w:b/>
          <w:bCs/>
          <w:sz w:val="36"/>
          <w:szCs w:val="36"/>
          <w:lang w:val="en-GB"/>
        </w:rPr>
      </w:pPr>
    </w:p>
    <w:p w14:paraId="68AB390E" w14:textId="77777777" w:rsidR="00C3530B" w:rsidRPr="00C3530B" w:rsidRDefault="00C3530B" w:rsidP="00C3530B">
      <w:pPr>
        <w:rPr>
          <w:b/>
          <w:bCs/>
          <w:sz w:val="36"/>
          <w:szCs w:val="36"/>
          <w:lang w:val="en-GB"/>
        </w:rPr>
      </w:pPr>
    </w:p>
    <w:p w14:paraId="0BB8B99D" w14:textId="77777777" w:rsidR="00C3530B" w:rsidRPr="00C3530B" w:rsidRDefault="00C3530B" w:rsidP="00C3530B">
      <w:pPr>
        <w:rPr>
          <w:b/>
          <w:bCs/>
          <w:sz w:val="36"/>
          <w:szCs w:val="36"/>
        </w:rPr>
      </w:pPr>
    </w:p>
    <w:p w14:paraId="48B56240" w14:textId="77777777" w:rsidR="00C3530B" w:rsidRPr="00C3530B" w:rsidRDefault="00C3530B" w:rsidP="00C3530B">
      <w:pPr>
        <w:rPr>
          <w:b/>
          <w:bCs/>
          <w:sz w:val="36"/>
          <w:szCs w:val="36"/>
        </w:rPr>
      </w:pPr>
    </w:p>
    <w:p w14:paraId="7186FD26" w14:textId="77777777" w:rsidR="00C3530B" w:rsidRPr="00C3530B" w:rsidRDefault="00C3530B" w:rsidP="00C3530B">
      <w:pPr>
        <w:rPr>
          <w:b/>
          <w:bCs/>
          <w:sz w:val="36"/>
          <w:szCs w:val="36"/>
        </w:rPr>
      </w:pPr>
    </w:p>
    <w:p w14:paraId="62AA9B15" w14:textId="77777777" w:rsidR="00C3530B" w:rsidRPr="00C3530B" w:rsidRDefault="00C3530B" w:rsidP="00C3530B">
      <w:pPr>
        <w:rPr>
          <w:b/>
          <w:bCs/>
          <w:sz w:val="36"/>
          <w:szCs w:val="36"/>
        </w:rPr>
      </w:pPr>
    </w:p>
    <w:p w14:paraId="460C4D45" w14:textId="77777777" w:rsidR="00C3530B" w:rsidRPr="00C3530B" w:rsidRDefault="00C3530B" w:rsidP="00C3530B">
      <w:pPr>
        <w:rPr>
          <w:b/>
          <w:bCs/>
          <w:sz w:val="36"/>
          <w:szCs w:val="36"/>
        </w:rPr>
      </w:pPr>
    </w:p>
    <w:p w14:paraId="24E530C4" w14:textId="7A2BE093" w:rsidR="00C3530B" w:rsidRPr="00C3530B" w:rsidRDefault="00C3530B" w:rsidP="00C3530B">
      <w:pPr>
        <w:rPr>
          <w:b/>
          <w:bCs/>
          <w:sz w:val="36"/>
          <w:szCs w:val="36"/>
        </w:rPr>
      </w:pPr>
      <w:r w:rsidRPr="00C3530B">
        <w:rPr>
          <w:b/>
          <w:bCs/>
          <w:sz w:val="36"/>
          <w:szCs w:val="36"/>
        </w:rPr>
        <w:drawing>
          <wp:anchor distT="0" distB="0" distL="114300" distR="114300" simplePos="0" relativeHeight="251659264" behindDoc="1" locked="0" layoutInCell="1" allowOverlap="1" wp14:anchorId="1E4A9C64" wp14:editId="3C2FFA74">
            <wp:simplePos x="0" y="0"/>
            <wp:positionH relativeFrom="column">
              <wp:posOffset>1447800</wp:posOffset>
            </wp:positionH>
            <wp:positionV relativeFrom="paragraph">
              <wp:posOffset>2537460</wp:posOffset>
            </wp:positionV>
            <wp:extent cx="3208655" cy="711200"/>
            <wp:effectExtent l="0" t="0" r="0" b="0"/>
            <wp:wrapTight wrapText="bothSides">
              <wp:wrapPolygon edited="0">
                <wp:start x="0" y="0"/>
                <wp:lineTo x="0" y="20829"/>
                <wp:lineTo x="6925" y="20829"/>
                <wp:lineTo x="6925" y="19093"/>
                <wp:lineTo x="20775" y="16200"/>
                <wp:lineTo x="21031" y="10993"/>
                <wp:lineTo x="16030" y="9836"/>
                <wp:lineTo x="16800" y="4629"/>
                <wp:lineTo x="14876" y="2893"/>
                <wp:lineTo x="6925" y="0"/>
                <wp:lineTo x="0" y="0"/>
              </wp:wrapPolygon>
            </wp:wrapTight>
            <wp:docPr id="445181260" name="Picture 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descr="Blue text on a black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8655" cy="711200"/>
                    </a:xfrm>
                    <a:prstGeom prst="rect">
                      <a:avLst/>
                    </a:prstGeom>
                    <a:noFill/>
                  </pic:spPr>
                </pic:pic>
              </a:graphicData>
            </a:graphic>
            <wp14:sizeRelH relativeFrom="page">
              <wp14:pctWidth>0</wp14:pctWidth>
            </wp14:sizeRelH>
            <wp14:sizeRelV relativeFrom="page">
              <wp14:pctHeight>0</wp14:pctHeight>
            </wp14:sizeRelV>
          </wp:anchor>
        </w:drawing>
      </w:r>
      <w:bookmarkStart w:id="0" w:name="_heading=h.23ckvvd"/>
      <w:bookmarkEnd w:id="0"/>
    </w:p>
    <w:p w14:paraId="7ABFC1CD" w14:textId="77777777" w:rsidR="00FA2558" w:rsidRDefault="00FA2558" w:rsidP="00EB599E">
      <w:pPr>
        <w:rPr>
          <w:b/>
          <w:bCs/>
          <w:sz w:val="36"/>
          <w:szCs w:val="36"/>
          <w:lang w:val="el-GR"/>
        </w:rPr>
      </w:pPr>
    </w:p>
    <w:p w14:paraId="67EE44F8" w14:textId="77777777" w:rsidR="00FA2558" w:rsidRDefault="00FA2558" w:rsidP="00EB599E">
      <w:pPr>
        <w:rPr>
          <w:b/>
          <w:bCs/>
          <w:sz w:val="36"/>
          <w:szCs w:val="36"/>
          <w:lang w:val="el-GR"/>
        </w:rPr>
      </w:pPr>
    </w:p>
    <w:p w14:paraId="2B6D8B73" w14:textId="77777777" w:rsidR="00FA2558" w:rsidRDefault="00FA2558" w:rsidP="00EB599E">
      <w:pPr>
        <w:rPr>
          <w:b/>
          <w:bCs/>
          <w:sz w:val="36"/>
          <w:szCs w:val="36"/>
          <w:lang w:val="el-GR"/>
        </w:rPr>
      </w:pPr>
    </w:p>
    <w:p w14:paraId="7A81AB75" w14:textId="248B7E37" w:rsidR="00EB599E" w:rsidRPr="00C3530B" w:rsidRDefault="00EB599E" w:rsidP="00EB599E">
      <w:pPr>
        <w:rPr>
          <w:b/>
          <w:bCs/>
          <w:sz w:val="36"/>
          <w:szCs w:val="36"/>
          <w:lang w:val="el-GR"/>
        </w:rPr>
      </w:pPr>
      <w:r w:rsidRPr="00C3530B">
        <w:rPr>
          <w:b/>
          <w:bCs/>
          <w:sz w:val="36"/>
          <w:szCs w:val="36"/>
          <w:lang w:val="el-GR"/>
        </w:rPr>
        <w:lastRenderedPageBreak/>
        <w:t xml:space="preserve">Δραστηριότητα 1: Αλήθεια ή </w:t>
      </w:r>
      <w:r>
        <w:rPr>
          <w:b/>
          <w:bCs/>
          <w:sz w:val="36"/>
          <w:szCs w:val="36"/>
          <w:lang w:val="el-GR"/>
        </w:rPr>
        <w:t>Ψέματα</w:t>
      </w:r>
      <w:r w:rsidRPr="00C3530B">
        <w:rPr>
          <w:b/>
          <w:bCs/>
          <w:sz w:val="36"/>
          <w:szCs w:val="36"/>
          <w:lang w:val="el-GR"/>
        </w:rPr>
        <w:t>;</w:t>
      </w:r>
    </w:p>
    <w:p w14:paraId="5B9BB27F" w14:textId="505ABE8A" w:rsidR="00EB599E" w:rsidRPr="00C3530B" w:rsidRDefault="00EB599E" w:rsidP="00EB599E">
      <w:pPr>
        <w:rPr>
          <w:lang w:val="el-GR"/>
        </w:rPr>
      </w:pPr>
      <w:r w:rsidRPr="00C3530B">
        <w:rPr>
          <w:b/>
          <w:bCs/>
          <w:lang w:val="el-GR"/>
        </w:rPr>
        <w:t>Στόχος:</w:t>
      </w:r>
      <w:r w:rsidRPr="00C3530B">
        <w:rPr>
          <w:lang w:val="el-GR"/>
        </w:rPr>
        <w:t xml:space="preserve"> Να ευαισθητοποιήσει σχετικά με το πόσο εύκολα μπορεί να πιστευτεί η παραπληροφόρηση και να εισαγάγει τις βασικές δεξιότητες του </w:t>
      </w:r>
      <w:r w:rsidR="009C10CB">
        <w:rPr>
          <w:lang w:val="el-GR"/>
        </w:rPr>
        <w:t>πληροφοριακού γραμματισμού</w:t>
      </w:r>
    </w:p>
    <w:p w14:paraId="7F1B89E0" w14:textId="44E87FD9" w:rsidR="00EB599E" w:rsidRPr="00C3530B" w:rsidRDefault="00EB599E" w:rsidP="00EB599E">
      <w:pPr>
        <w:rPr>
          <w:lang w:val="el-GR"/>
        </w:rPr>
      </w:pPr>
      <w:r w:rsidRPr="00C3530B">
        <w:rPr>
          <w:b/>
          <w:bCs/>
          <w:lang w:val="el-GR"/>
        </w:rPr>
        <w:t>Οδηγίες:</w:t>
      </w:r>
      <w:r w:rsidRPr="00C3530B">
        <w:rPr>
          <w:lang w:val="el-GR"/>
        </w:rPr>
        <w:t xml:space="preserve"> Για κάθε τίτλο ή ανάρτηση, επιλέξτε αν είναι </w:t>
      </w:r>
      <w:r w:rsidRPr="00C3530B">
        <w:rPr>
          <w:b/>
          <w:bCs/>
          <w:lang w:val="el-GR"/>
        </w:rPr>
        <w:t>«Αλήθεια»</w:t>
      </w:r>
      <w:r w:rsidRPr="00C3530B">
        <w:rPr>
          <w:lang w:val="el-GR"/>
        </w:rPr>
        <w:t xml:space="preserve"> ή </w:t>
      </w:r>
      <w:r w:rsidRPr="00C3530B">
        <w:rPr>
          <w:b/>
          <w:bCs/>
          <w:lang w:val="el-GR"/>
        </w:rPr>
        <w:t>«</w:t>
      </w:r>
      <w:r>
        <w:rPr>
          <w:b/>
          <w:bCs/>
          <w:lang w:val="el-GR"/>
        </w:rPr>
        <w:t>Ψέματα</w:t>
      </w:r>
      <w:r w:rsidRPr="00C3530B">
        <w:rPr>
          <w:b/>
          <w:bCs/>
          <w:lang w:val="el-GR"/>
        </w:rPr>
        <w:t>»</w:t>
      </w:r>
      <w:r w:rsidRPr="00C3530B">
        <w:rPr>
          <w:lang w:val="el-GR"/>
        </w:rPr>
        <w:t>. Μετά από κάθε ερώτηση, διαβάστε την εξήγηση για να κατανοήσετε τη λογική πίσω από την απάντηση.</w:t>
      </w:r>
    </w:p>
    <w:p w14:paraId="5E854B1D" w14:textId="3CEA4E63" w:rsidR="00EB599E" w:rsidRPr="00C3530B" w:rsidRDefault="00EB599E" w:rsidP="00EB599E">
      <w:pPr>
        <w:rPr>
          <w:lang w:val="el-GR"/>
        </w:rPr>
      </w:pPr>
    </w:p>
    <w:p w14:paraId="3A9F7160" w14:textId="77777777" w:rsidR="00EB599E" w:rsidRPr="00C3530B" w:rsidRDefault="00EB599E" w:rsidP="00EB599E">
      <w:pPr>
        <w:rPr>
          <w:b/>
          <w:bCs/>
          <w:lang w:val="el-GR"/>
        </w:rPr>
      </w:pPr>
      <w:r w:rsidRPr="00C3530B">
        <w:rPr>
          <w:b/>
          <w:bCs/>
          <w:lang w:val="el-GR"/>
        </w:rPr>
        <w:t>Ερώτηση 1</w:t>
      </w:r>
    </w:p>
    <w:p w14:paraId="11CD418D" w14:textId="1E0ED02B" w:rsidR="00EB599E" w:rsidRPr="00C3530B" w:rsidRDefault="00EB599E" w:rsidP="00EB599E">
      <w:pPr>
        <w:rPr>
          <w:lang w:val="el-GR"/>
        </w:rPr>
      </w:pPr>
      <w:r w:rsidRPr="00C3530B">
        <w:rPr>
          <w:b/>
          <w:bCs/>
          <w:lang w:val="el-GR"/>
        </w:rPr>
        <w:t>Τίτλος:</w:t>
      </w:r>
      <w:r w:rsidRPr="00C3530B">
        <w:rPr>
          <w:lang w:val="el-GR"/>
        </w:rPr>
        <w:t xml:space="preserve"> </w:t>
      </w:r>
      <w:r w:rsidR="00BF14EC">
        <w:rPr>
          <w:lang w:val="el-GR"/>
        </w:rPr>
        <w:t xml:space="preserve">Η </w:t>
      </w:r>
      <w:r w:rsidRPr="00EB599E">
        <w:t>NASA</w:t>
      </w:r>
      <w:r w:rsidRPr="00C3530B">
        <w:rPr>
          <w:lang w:val="el-GR"/>
        </w:rPr>
        <w:t xml:space="preserve"> επιβεβαιώνει ότι η Γη θα βιώσει 6 ημέρες απόλυτου σκότους τον Νοέμβριο του 2025!</w:t>
      </w:r>
      <w:r w:rsidRPr="00C3530B">
        <w:rPr>
          <w:lang w:val="el-GR"/>
        </w:rPr>
        <w:br/>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Αυτό είναι </w:t>
      </w:r>
      <w:r w:rsidRPr="00C3530B">
        <w:rPr>
          <w:b/>
          <w:bCs/>
          <w:lang w:val="el-GR"/>
        </w:rPr>
        <w:t>Κατασκευασμένο Περιεχόμενο (</w:t>
      </w:r>
      <w:r w:rsidRPr="00EB599E">
        <w:rPr>
          <w:b/>
          <w:bCs/>
        </w:rPr>
        <w:t>Fabricated</w:t>
      </w:r>
      <w:r w:rsidRPr="00C3530B">
        <w:rPr>
          <w:b/>
          <w:bCs/>
          <w:lang w:val="el-GR"/>
        </w:rPr>
        <w:t xml:space="preserve"> </w:t>
      </w:r>
      <w:r w:rsidRPr="00EB599E">
        <w:rPr>
          <w:b/>
          <w:bCs/>
        </w:rPr>
        <w:t>Content</w:t>
      </w:r>
      <w:r w:rsidRPr="00C3530B">
        <w:rPr>
          <w:b/>
          <w:bCs/>
          <w:lang w:val="el-GR"/>
        </w:rPr>
        <w:t>)</w:t>
      </w:r>
      <w:r w:rsidRPr="00C3530B">
        <w:rPr>
          <w:lang w:val="el-GR"/>
        </w:rPr>
        <w:t xml:space="preserve">. Η </w:t>
      </w:r>
      <w:r w:rsidRPr="00EB599E">
        <w:t>NASA</w:t>
      </w:r>
      <w:r w:rsidRPr="00C3530B">
        <w:rPr>
          <w:lang w:val="el-GR"/>
        </w:rPr>
        <w:t xml:space="preserve"> ή οποιαδήποτε επιστημονική αρχή δεν θα έκανε ποτέ έναν τόσο αντιεπιστημονικό ισχυρισμό. Δεν υπάρχει αστρονομική βάση για να βιώσει η Γη «6 ημέρες απόλυτου σκότους». Τέτοιοι τίτλοι σχεδιάζονται για να προκαλέσουν πανικό και να κερδίσουν κλικ, συχνά χωρίς καμία πραγματική βάση.</w:t>
      </w:r>
    </w:p>
    <w:p w14:paraId="0A587141" w14:textId="03CE0116" w:rsidR="00EB599E" w:rsidRPr="00C3530B" w:rsidRDefault="00EB599E" w:rsidP="00EB599E">
      <w:pPr>
        <w:rPr>
          <w:lang w:val="el-GR"/>
        </w:rPr>
      </w:pPr>
    </w:p>
    <w:p w14:paraId="7DFD7279" w14:textId="77777777" w:rsidR="00EB599E" w:rsidRPr="00C3530B" w:rsidRDefault="00EB599E" w:rsidP="00EB599E">
      <w:pPr>
        <w:rPr>
          <w:b/>
          <w:bCs/>
          <w:lang w:val="el-GR"/>
        </w:rPr>
      </w:pPr>
      <w:r w:rsidRPr="00C3530B">
        <w:rPr>
          <w:b/>
          <w:bCs/>
          <w:lang w:val="el-GR"/>
        </w:rPr>
        <w:t>Ερώτηση 2</w:t>
      </w:r>
    </w:p>
    <w:p w14:paraId="7F1D7E12" w14:textId="77777777" w:rsidR="00EB599E" w:rsidRPr="00C3530B" w:rsidRDefault="00EB599E" w:rsidP="00EB599E">
      <w:pPr>
        <w:rPr>
          <w:lang w:val="el-GR"/>
        </w:rPr>
      </w:pPr>
      <w:r w:rsidRPr="00C3530B">
        <w:rPr>
          <w:b/>
          <w:bCs/>
          <w:lang w:val="el-GR"/>
        </w:rPr>
        <w:t>Τίτλος:</w:t>
      </w:r>
      <w:r w:rsidRPr="00C3530B">
        <w:rPr>
          <w:lang w:val="el-GR"/>
        </w:rPr>
        <w:t xml:space="preserve"> Το νερό με λεμόνι θεραπεύει τον καρκίνο, λένε οι επιστήμονες.</w:t>
      </w:r>
      <w:r w:rsidRPr="00C3530B">
        <w:rPr>
          <w:lang w:val="el-GR"/>
        </w:rPr>
        <w:br/>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Αυτό είναι </w:t>
      </w:r>
      <w:r w:rsidRPr="00C3530B">
        <w:rPr>
          <w:b/>
          <w:bCs/>
          <w:lang w:val="el-GR"/>
        </w:rPr>
        <w:t>Κατασκευασμένο ή Παραποιημένο Περιεχόμενο</w:t>
      </w:r>
      <w:r w:rsidRPr="00C3530B">
        <w:rPr>
          <w:lang w:val="el-GR"/>
        </w:rPr>
        <w:t xml:space="preserve">, συχνά εμφανίζεται ως </w:t>
      </w:r>
      <w:r w:rsidRPr="00C3530B">
        <w:rPr>
          <w:b/>
          <w:bCs/>
          <w:lang w:val="el-GR"/>
        </w:rPr>
        <w:t>Υγειονομική Δυσπληροφόρηση</w:t>
      </w:r>
      <w:r w:rsidRPr="00C3530B">
        <w:rPr>
          <w:lang w:val="el-GR"/>
        </w:rPr>
        <w:t xml:space="preserve">. Αν και το νερό με λεμόνι μπορεί να είναι μέρος μιας υγιεινής διατροφής, δεν υπάρχει επιστημονική απόδειξη ή ιατρική συναίνεση ότι θεραπεύει τον καρκίνο. Ισχυρισμοί για «θαυματουργές θεραπείες» είναι συνηθισμένες μορφές παραπληροφόρησης που στοχεύουν στην εξαπάτηση και εκμετάλλευση. Χρησιμοποιεί επίσης </w:t>
      </w:r>
      <w:r w:rsidRPr="00C3530B">
        <w:rPr>
          <w:b/>
          <w:bCs/>
          <w:lang w:val="el-GR"/>
        </w:rPr>
        <w:t>εντυπωσιακό τίτλο</w:t>
      </w:r>
      <w:r w:rsidRPr="00C3530B">
        <w:rPr>
          <w:lang w:val="el-GR"/>
        </w:rPr>
        <w:t xml:space="preserve"> και πιθανώς </w:t>
      </w:r>
      <w:r w:rsidRPr="00C3530B">
        <w:rPr>
          <w:b/>
          <w:bCs/>
          <w:lang w:val="el-GR"/>
        </w:rPr>
        <w:t>συναισθηματική γλώσσα</w:t>
      </w:r>
      <w:r w:rsidRPr="00C3530B">
        <w:rPr>
          <w:lang w:val="el-GR"/>
        </w:rPr>
        <w:t xml:space="preserve"> για να εκμεταλλευτεί την απελπισία.</w:t>
      </w:r>
    </w:p>
    <w:p w14:paraId="297A6AF5" w14:textId="110C69A9" w:rsidR="00EB599E" w:rsidRPr="00C3530B" w:rsidRDefault="00EB599E" w:rsidP="00EB599E">
      <w:pPr>
        <w:rPr>
          <w:lang w:val="el-GR"/>
        </w:rPr>
      </w:pPr>
    </w:p>
    <w:p w14:paraId="5865FA91" w14:textId="77777777" w:rsidR="00EB599E" w:rsidRPr="00C3530B" w:rsidRDefault="00EB599E" w:rsidP="00EB599E">
      <w:pPr>
        <w:rPr>
          <w:b/>
          <w:bCs/>
          <w:lang w:val="el-GR"/>
        </w:rPr>
      </w:pPr>
      <w:r w:rsidRPr="00C3530B">
        <w:rPr>
          <w:b/>
          <w:bCs/>
          <w:lang w:val="el-GR"/>
        </w:rPr>
        <w:t>Ερώτηση 3</w:t>
      </w:r>
    </w:p>
    <w:p w14:paraId="5B4A640A" w14:textId="77777777" w:rsidR="00EB599E" w:rsidRPr="00C3530B" w:rsidRDefault="00EB599E" w:rsidP="00EB599E">
      <w:pPr>
        <w:rPr>
          <w:lang w:val="el-GR"/>
        </w:rPr>
      </w:pPr>
      <w:r w:rsidRPr="00C3530B">
        <w:rPr>
          <w:b/>
          <w:bCs/>
          <w:lang w:val="el-GR"/>
        </w:rPr>
        <w:lastRenderedPageBreak/>
        <w:t>Τίτλος:</w:t>
      </w:r>
      <w:r w:rsidRPr="00C3530B">
        <w:rPr>
          <w:lang w:val="el-GR"/>
        </w:rPr>
        <w:t xml:space="preserve"> Ο ΟΗΕ δηλώνει ότι η πρόσβαση στο διαδίκτυο είναι βασικό ανθρώπινο δικαίωμα.</w:t>
      </w:r>
      <w:r w:rsidRPr="00C3530B">
        <w:rPr>
          <w:lang w:val="el-GR"/>
        </w:rPr>
        <w:br/>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Αν και δεν είναι νομικά δεσμευτική δήλωση όπως η Οικουμενική Διακήρυξη των Δικαιωμάτων του Ανθρώπου, τα Ηνωμένα Έθνη (και ειδικά το Συμβούλιο Ανθρωπίνων Δικαιωμάτων) έχουν εκδώσει ψηφίσματα και δηλώσεις που αναγνωρίζουν την πρόσβαση στο διαδίκτυο ως ανθρώπινο δικαίωμα, λόγω της σημασίας του για την ελευθερία έκφρασης και άλλα δικαιώματα. Πρόκειται για γενικά αποδεκτή και αξιόπιστη θέση από έναν σημαντικό διεθνή οργανισμό.</w:t>
      </w:r>
    </w:p>
    <w:p w14:paraId="4FECCBE4" w14:textId="243E2282" w:rsidR="00EB599E" w:rsidRPr="00C3530B" w:rsidRDefault="00EB599E" w:rsidP="00EB599E">
      <w:pPr>
        <w:rPr>
          <w:lang w:val="el-GR"/>
        </w:rPr>
      </w:pPr>
    </w:p>
    <w:p w14:paraId="4A56D81F" w14:textId="77777777" w:rsidR="00EB599E" w:rsidRPr="00C3530B" w:rsidRDefault="00EB599E" w:rsidP="00EB599E">
      <w:pPr>
        <w:rPr>
          <w:b/>
          <w:bCs/>
          <w:lang w:val="el-GR"/>
        </w:rPr>
      </w:pPr>
      <w:r w:rsidRPr="00C3530B">
        <w:rPr>
          <w:b/>
          <w:bCs/>
          <w:lang w:val="el-GR"/>
        </w:rPr>
        <w:t>Ερώτηση 4</w:t>
      </w:r>
    </w:p>
    <w:p w14:paraId="00AE057E" w14:textId="77777777" w:rsidR="00EB599E" w:rsidRPr="00C3530B" w:rsidRDefault="00EB599E" w:rsidP="00EB599E">
      <w:pPr>
        <w:rPr>
          <w:lang w:val="el-GR"/>
        </w:rPr>
      </w:pPr>
      <w:r w:rsidRPr="00C3530B">
        <w:rPr>
          <w:b/>
          <w:bCs/>
          <w:lang w:val="el-GR"/>
        </w:rPr>
        <w:t>Τίτλος:</w:t>
      </w:r>
      <w:r w:rsidRPr="00C3530B">
        <w:rPr>
          <w:lang w:val="el-GR"/>
        </w:rPr>
        <w:t xml:space="preserve"> </w:t>
      </w:r>
      <w:r w:rsidRPr="00EB599E">
        <w:t>GLITCH</w:t>
      </w:r>
      <w:r w:rsidRPr="00C3530B">
        <w:rPr>
          <w:lang w:val="el-GR"/>
        </w:rPr>
        <w:t xml:space="preserve"> ΒΡΕΘΗΚΕ: Πάρε 10.000 δωρεάν </w:t>
      </w:r>
      <w:r w:rsidRPr="00EB599E">
        <w:t>V</w:t>
      </w:r>
      <w:r w:rsidRPr="00C3530B">
        <w:rPr>
          <w:lang w:val="el-GR"/>
        </w:rPr>
        <w:t>-</w:t>
      </w:r>
      <w:r w:rsidRPr="00EB599E">
        <w:t>Bucks</w:t>
      </w:r>
      <w:r w:rsidRPr="00C3530B">
        <w:rPr>
          <w:lang w:val="el-GR"/>
        </w:rPr>
        <w:t xml:space="preserve"> κάνοντας κλικ σε αυτόν τον σύνδεσμο και επαληθεύοντας τον λογαριασμό σου!</w:t>
      </w:r>
      <w:r w:rsidRPr="00C3530B">
        <w:rPr>
          <w:lang w:val="el-GR"/>
        </w:rPr>
        <w:br/>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Αυτό είναι </w:t>
      </w:r>
      <w:r w:rsidRPr="00C3530B">
        <w:rPr>
          <w:b/>
          <w:bCs/>
          <w:lang w:val="el-GR"/>
        </w:rPr>
        <w:t>Κατασκευασμένο Περιεχόμενο</w:t>
      </w:r>
      <w:r w:rsidRPr="00C3530B">
        <w:rPr>
          <w:lang w:val="el-GR"/>
        </w:rPr>
        <w:t xml:space="preserve"> και </w:t>
      </w:r>
      <w:r w:rsidRPr="00EB599E">
        <w:rPr>
          <w:b/>
          <w:bCs/>
        </w:rPr>
        <w:t>phishing</w:t>
      </w:r>
      <w:r w:rsidRPr="00C3530B">
        <w:rPr>
          <w:b/>
          <w:bCs/>
          <w:lang w:val="el-GR"/>
        </w:rPr>
        <w:t xml:space="preserve"> </w:t>
      </w:r>
      <w:r w:rsidRPr="00EB599E">
        <w:rPr>
          <w:b/>
          <w:bCs/>
        </w:rPr>
        <w:t>scam</w:t>
      </w:r>
      <w:r w:rsidRPr="00C3530B">
        <w:rPr>
          <w:lang w:val="el-GR"/>
        </w:rPr>
        <w:t xml:space="preserve"> που στοχεύει </w:t>
      </w:r>
      <w:r w:rsidRPr="00EB599E">
        <w:t>gamers</w:t>
      </w:r>
      <w:r w:rsidRPr="00C3530B">
        <w:rPr>
          <w:lang w:val="el-GR"/>
        </w:rPr>
        <w:t>. Οι επίσημοι δημιουργοί παιχνιδιών δεν ζητούν ποτέ επαλήθευση λογαριασμού μέσω τυχαίων συνδέσμων. Η κοινοποίηση προσωπικών στοιχείων μπορεί να οδηγήσει σε κλοπή λογαριασμού και οικονομική απώλεια.</w:t>
      </w:r>
    </w:p>
    <w:p w14:paraId="2F15594A" w14:textId="7EBE8BD9" w:rsidR="00EB599E" w:rsidRPr="00C3530B" w:rsidRDefault="00EB599E" w:rsidP="00EB599E">
      <w:pPr>
        <w:rPr>
          <w:lang w:val="el-GR"/>
        </w:rPr>
      </w:pPr>
    </w:p>
    <w:p w14:paraId="610F2D4B" w14:textId="77777777" w:rsidR="00EB599E" w:rsidRPr="00C3530B" w:rsidRDefault="00EB599E" w:rsidP="00EB599E">
      <w:pPr>
        <w:rPr>
          <w:b/>
          <w:bCs/>
          <w:lang w:val="el-GR"/>
        </w:rPr>
      </w:pPr>
      <w:r w:rsidRPr="00C3530B">
        <w:rPr>
          <w:b/>
          <w:bCs/>
          <w:lang w:val="el-GR"/>
        </w:rPr>
        <w:t>Ερώτηση 5</w:t>
      </w:r>
    </w:p>
    <w:p w14:paraId="1E49918B" w14:textId="77777777" w:rsidR="00EB599E" w:rsidRPr="00C3530B" w:rsidRDefault="00EB599E" w:rsidP="00EB599E">
      <w:pPr>
        <w:rPr>
          <w:lang w:val="el-GR"/>
        </w:rPr>
      </w:pPr>
      <w:r w:rsidRPr="00C3530B">
        <w:rPr>
          <w:b/>
          <w:bCs/>
          <w:lang w:val="el-GR"/>
        </w:rPr>
        <w:t>Τίτλος:</w:t>
      </w:r>
      <w:r w:rsidRPr="00C3530B">
        <w:rPr>
          <w:lang w:val="el-GR"/>
        </w:rPr>
        <w:t xml:space="preserve"> </w:t>
      </w:r>
      <w:r w:rsidRPr="00EB599E">
        <w:t>TikTok</w:t>
      </w:r>
      <w:r w:rsidRPr="00C3530B">
        <w:rPr>
          <w:lang w:val="el-GR"/>
        </w:rPr>
        <w:t xml:space="preserve"> </w:t>
      </w:r>
      <w:r w:rsidRPr="00EB599E">
        <w:t>Trend</w:t>
      </w:r>
      <w:r w:rsidRPr="00C3530B">
        <w:rPr>
          <w:lang w:val="el-GR"/>
        </w:rPr>
        <w:t xml:space="preserve"> </w:t>
      </w:r>
      <w:r w:rsidRPr="00EB599E">
        <w:t>Alert</w:t>
      </w:r>
      <w:r w:rsidRPr="00C3530B">
        <w:rPr>
          <w:lang w:val="el-GR"/>
        </w:rPr>
        <w:t>: Βάζοντας οδοντόκρεμα στην οθόνη του κινητού σου επισκευάζεις τις ρωγμές αμέσως!</w:t>
      </w:r>
      <w:r w:rsidRPr="00C3530B">
        <w:rPr>
          <w:lang w:val="el-GR"/>
        </w:rPr>
        <w:br/>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Αυτό είναι </w:t>
      </w:r>
      <w:r w:rsidRPr="00C3530B">
        <w:rPr>
          <w:b/>
          <w:bCs/>
          <w:lang w:val="el-GR"/>
        </w:rPr>
        <w:t>Κατασκευασμένο Περιεχόμενο</w:t>
      </w:r>
      <w:r w:rsidRPr="00C3530B">
        <w:rPr>
          <w:lang w:val="el-GR"/>
        </w:rPr>
        <w:t xml:space="preserve"> και </w:t>
      </w:r>
      <w:r w:rsidRPr="00EB599E">
        <w:rPr>
          <w:b/>
          <w:bCs/>
        </w:rPr>
        <w:t>viral</w:t>
      </w:r>
      <w:r w:rsidRPr="00C3530B">
        <w:rPr>
          <w:b/>
          <w:bCs/>
          <w:lang w:val="el-GR"/>
        </w:rPr>
        <w:t xml:space="preserve"> </w:t>
      </w:r>
      <w:r w:rsidRPr="00EB599E">
        <w:rPr>
          <w:b/>
          <w:bCs/>
        </w:rPr>
        <w:t>hoax</w:t>
      </w:r>
      <w:r w:rsidRPr="00C3530B">
        <w:rPr>
          <w:lang w:val="el-GR"/>
        </w:rPr>
        <w:t>. Η οδοντόκρεμα δεν μπορεί να επισκευάσει ραγισμένες οθόνες. Τέτοιοι ισχυρισμοί σχεδιάζονται για να προσελκύσουν προβολές και αλληλεπίδραση, όχι για να προσφέρουν πραγματικές λύσεις.</w:t>
      </w:r>
    </w:p>
    <w:p w14:paraId="076143E3" w14:textId="6F07EDA1" w:rsidR="00EB599E" w:rsidRPr="00C3530B" w:rsidRDefault="00EB599E" w:rsidP="00EB599E">
      <w:pPr>
        <w:rPr>
          <w:lang w:val="el-GR"/>
        </w:rPr>
      </w:pPr>
    </w:p>
    <w:p w14:paraId="39760C65" w14:textId="77777777" w:rsidR="00EB599E" w:rsidRPr="00C3530B" w:rsidRDefault="00EB599E" w:rsidP="00EB599E">
      <w:pPr>
        <w:rPr>
          <w:b/>
          <w:bCs/>
          <w:lang w:val="el-GR"/>
        </w:rPr>
      </w:pPr>
      <w:r w:rsidRPr="00C3530B">
        <w:rPr>
          <w:b/>
          <w:bCs/>
          <w:lang w:val="el-GR"/>
        </w:rPr>
        <w:t>Ερώτηση 6</w:t>
      </w:r>
    </w:p>
    <w:p w14:paraId="00C649A0" w14:textId="77777777" w:rsidR="00EB599E" w:rsidRPr="00C3530B" w:rsidRDefault="00EB599E" w:rsidP="00EB599E">
      <w:pPr>
        <w:rPr>
          <w:lang w:val="el-GR"/>
        </w:rPr>
      </w:pPr>
      <w:r w:rsidRPr="00C3530B">
        <w:rPr>
          <w:b/>
          <w:bCs/>
          <w:lang w:val="el-GR"/>
        </w:rPr>
        <w:t>Τίτλος:</w:t>
      </w:r>
      <w:r w:rsidRPr="00C3530B">
        <w:rPr>
          <w:lang w:val="el-GR"/>
        </w:rPr>
        <w:t xml:space="preserve"> Ενημέρωση </w:t>
      </w:r>
      <w:r w:rsidRPr="00EB599E">
        <w:t>Instagram</w:t>
      </w:r>
      <w:r w:rsidRPr="00C3530B">
        <w:rPr>
          <w:lang w:val="el-GR"/>
        </w:rPr>
        <w:t>: Αν δεν κοινοποιήσεις αυτή την ανάρτηση σε 10 φίλους, ο λογαριασμός σου θα διαγραφεί αύριο!</w:t>
      </w:r>
      <w:r w:rsidRPr="00C3530B">
        <w:rPr>
          <w:lang w:val="el-GR"/>
        </w:rPr>
        <w:br/>
      </w:r>
      <w:r w:rsidRPr="00C3530B">
        <w:rPr>
          <w:lang w:val="el-GR"/>
        </w:rPr>
        <w:lastRenderedPageBreak/>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Αυτό είναι </w:t>
      </w:r>
      <w:r w:rsidRPr="00C3530B">
        <w:rPr>
          <w:b/>
          <w:bCs/>
          <w:lang w:val="el-GR"/>
        </w:rPr>
        <w:t>Κατασκευασμένο Περιεχόμενο</w:t>
      </w:r>
      <w:r w:rsidRPr="00C3530B">
        <w:rPr>
          <w:lang w:val="el-GR"/>
        </w:rPr>
        <w:t xml:space="preserve"> και παράδειγμα </w:t>
      </w:r>
      <w:r w:rsidRPr="00C3530B">
        <w:rPr>
          <w:b/>
          <w:bCs/>
          <w:lang w:val="el-GR"/>
        </w:rPr>
        <w:t>αλυσιδωμένων μηνυμάτων/εκφοβισμού</w:t>
      </w:r>
      <w:r w:rsidRPr="00C3530B">
        <w:rPr>
          <w:lang w:val="el-GR"/>
        </w:rPr>
        <w:t xml:space="preserve">. Το </w:t>
      </w:r>
      <w:r w:rsidRPr="00EB599E">
        <w:t>Instagram</w:t>
      </w:r>
      <w:r w:rsidRPr="00C3530B">
        <w:rPr>
          <w:lang w:val="el-GR"/>
        </w:rPr>
        <w:t xml:space="preserve"> δεν διαγράφει λογαριασμούς επειδή δεν κοινοποιήθηκαν αναρτήσεις. Αυτά τα μηνύματα εκμεταλλεύονται τον φόβο για να εξαπλωθούν γρήγορα.</w:t>
      </w:r>
    </w:p>
    <w:p w14:paraId="520324D0" w14:textId="1E34259D" w:rsidR="00EB599E" w:rsidRPr="00C3530B" w:rsidRDefault="00EB599E" w:rsidP="00EB599E">
      <w:pPr>
        <w:rPr>
          <w:lang w:val="el-GR"/>
        </w:rPr>
      </w:pPr>
    </w:p>
    <w:p w14:paraId="5DA8276A" w14:textId="77777777" w:rsidR="00EB599E" w:rsidRPr="00C3530B" w:rsidRDefault="00EB599E" w:rsidP="00EB599E">
      <w:pPr>
        <w:rPr>
          <w:b/>
          <w:bCs/>
          <w:lang w:val="el-GR"/>
        </w:rPr>
      </w:pPr>
      <w:r w:rsidRPr="00C3530B">
        <w:rPr>
          <w:b/>
          <w:bCs/>
          <w:lang w:val="el-GR"/>
        </w:rPr>
        <w:t>Ερώτηση 7</w:t>
      </w:r>
    </w:p>
    <w:p w14:paraId="16FCE95F" w14:textId="77777777" w:rsidR="00EB599E" w:rsidRPr="00C3530B" w:rsidRDefault="00EB599E" w:rsidP="00EB599E">
      <w:pPr>
        <w:rPr>
          <w:lang w:val="el-GR"/>
        </w:rPr>
      </w:pPr>
      <w:r w:rsidRPr="00C3530B">
        <w:rPr>
          <w:b/>
          <w:bCs/>
          <w:lang w:val="el-GR"/>
        </w:rPr>
        <w:t>Τίτλος:</w:t>
      </w:r>
      <w:r w:rsidRPr="00C3530B">
        <w:rPr>
          <w:lang w:val="el-GR"/>
        </w:rPr>
        <w:t xml:space="preserve"> Νέο «Κρυφό Επίπεδο» ανακαλύφθηκε στο [Δημοφιλές Παιχνίδι] – Οι δημιουργοί το επιβεβαιώνουν σε μυστικό </w:t>
      </w:r>
      <w:r w:rsidRPr="00EB599E">
        <w:t>tweet</w:t>
      </w:r>
      <w:r w:rsidRPr="00C3530B">
        <w:rPr>
          <w:lang w:val="el-GR"/>
        </w:rPr>
        <w:t>.</w:t>
      </w:r>
      <w:r w:rsidRPr="00C3530B">
        <w:rPr>
          <w:lang w:val="el-GR"/>
        </w:rPr>
        <w:br/>
        <w:t>Επιλέξτε ένα: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Αλήθεια</w:t>
      </w:r>
      <w:r w:rsidRPr="00C3530B">
        <w:rPr>
          <w:lang w:val="el-GR"/>
        </w:rPr>
        <w:br/>
      </w:r>
      <w:r w:rsidRPr="00C3530B">
        <w:rPr>
          <w:rFonts w:ascii="Segoe UI Symbol" w:hAnsi="Segoe UI Symbol" w:cs="Segoe UI Symbol"/>
          <w:lang w:val="el-GR"/>
        </w:rPr>
        <w:t>☐</w:t>
      </w:r>
      <w:r w:rsidRPr="00C3530B">
        <w:rPr>
          <w:lang w:val="el-GR"/>
        </w:rPr>
        <w:t xml:space="preserve"> </w:t>
      </w:r>
      <w:r w:rsidRPr="00C3530B">
        <w:rPr>
          <w:rFonts w:ascii="Cambria" w:hAnsi="Cambria" w:cs="Cambria"/>
          <w:lang w:val="el-GR"/>
        </w:rPr>
        <w:t>Σκουπίδια</w:t>
      </w:r>
      <w:r w:rsidRPr="00C3530B">
        <w:rPr>
          <w:lang w:val="el-GR"/>
        </w:rPr>
        <w:br/>
      </w:r>
      <w:r w:rsidRPr="00C3530B">
        <w:rPr>
          <w:b/>
          <w:bCs/>
          <w:lang w:val="el-GR"/>
        </w:rPr>
        <w:t>Ανατροφοδότηση:</w:t>
      </w:r>
      <w:r w:rsidRPr="00C3530B">
        <w:rPr>
          <w:lang w:val="el-GR"/>
        </w:rPr>
        <w:t xml:space="preserve"> Αυτό είναι </w:t>
      </w:r>
      <w:r w:rsidRPr="00C3530B">
        <w:rPr>
          <w:b/>
          <w:bCs/>
          <w:lang w:val="el-GR"/>
        </w:rPr>
        <w:t xml:space="preserve">Παραπλανητικό ή </w:t>
      </w:r>
      <w:r w:rsidRPr="00EB599E">
        <w:rPr>
          <w:b/>
          <w:bCs/>
        </w:rPr>
        <w:t>Clickbait</w:t>
      </w:r>
      <w:r w:rsidRPr="00C3530B">
        <w:rPr>
          <w:b/>
          <w:bCs/>
          <w:lang w:val="el-GR"/>
        </w:rPr>
        <w:t xml:space="preserve"> Περιεχόμενο</w:t>
      </w:r>
      <w:r w:rsidRPr="00C3530B">
        <w:rPr>
          <w:lang w:val="el-GR"/>
        </w:rPr>
        <w:t xml:space="preserve">. Αν και τα κρυφά επίπεδα μπορεί να υπάρχουν, ισχυρισμοί όπως «μυστικό </w:t>
      </w:r>
      <w:r w:rsidRPr="00EB599E">
        <w:t>tweet</w:t>
      </w:r>
      <w:r w:rsidRPr="00C3530B">
        <w:rPr>
          <w:lang w:val="el-GR"/>
        </w:rPr>
        <w:t>» είναι ύποπτοι. Πάντα επαληθεύετε μέσω επίσημων λογαριασμών των δημιουργών ή αξιόπιστων πηγών πριν κοινοποιήσετε.</w:t>
      </w:r>
    </w:p>
    <w:p w14:paraId="7C175A0E" w14:textId="77777777" w:rsidR="009C0FD0" w:rsidRPr="00C3530B" w:rsidRDefault="009C0FD0">
      <w:pPr>
        <w:rPr>
          <w:lang w:val="el-GR"/>
        </w:rPr>
      </w:pPr>
    </w:p>
    <w:sectPr w:rsidR="009C0FD0" w:rsidRPr="00C3530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06903719">
    <w:abstractNumId w:val="8"/>
  </w:num>
  <w:num w:numId="2" w16cid:durableId="2090106517">
    <w:abstractNumId w:val="6"/>
  </w:num>
  <w:num w:numId="3" w16cid:durableId="23407883">
    <w:abstractNumId w:val="5"/>
  </w:num>
  <w:num w:numId="4" w16cid:durableId="977538095">
    <w:abstractNumId w:val="4"/>
  </w:num>
  <w:num w:numId="5" w16cid:durableId="804928239">
    <w:abstractNumId w:val="7"/>
  </w:num>
  <w:num w:numId="6" w16cid:durableId="409472985">
    <w:abstractNumId w:val="3"/>
  </w:num>
  <w:num w:numId="7" w16cid:durableId="488911295">
    <w:abstractNumId w:val="2"/>
  </w:num>
  <w:num w:numId="8" w16cid:durableId="1166440482">
    <w:abstractNumId w:val="1"/>
  </w:num>
  <w:num w:numId="9" w16cid:durableId="209558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528C"/>
    <w:rsid w:val="0010621B"/>
    <w:rsid w:val="001314E8"/>
    <w:rsid w:val="0015074B"/>
    <w:rsid w:val="0029639D"/>
    <w:rsid w:val="00326F90"/>
    <w:rsid w:val="008B091B"/>
    <w:rsid w:val="009C0FD0"/>
    <w:rsid w:val="009C10CB"/>
    <w:rsid w:val="00AA1D8D"/>
    <w:rsid w:val="00B47730"/>
    <w:rsid w:val="00BF14EC"/>
    <w:rsid w:val="00C3530B"/>
    <w:rsid w:val="00CB0664"/>
    <w:rsid w:val="00EB599E"/>
    <w:rsid w:val="00FA255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DA4A93"/>
  <w14:defaultImageDpi w14:val="300"/>
  <w15:docId w15:val="{6B404598-2610-4692-8E24-6555DF1F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Author</cp:lastModifiedBy>
  <cp:revision>7</cp:revision>
  <dcterms:created xsi:type="dcterms:W3CDTF">2013-12-23T23:15:00Z</dcterms:created>
  <dcterms:modified xsi:type="dcterms:W3CDTF">2025-12-24T09:10:00Z</dcterms:modified>
  <cp:category/>
</cp:coreProperties>
</file>